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0C8119FE" w:rsidR="009D739E" w:rsidRDefault="00633539" w:rsidP="003B66FE">
      <w:pPr>
        <w:spacing w:before="40" w:line="240" w:lineRule="auto"/>
        <w:ind w:left="284" w:right="3520"/>
        <w:jc w:val="right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Acta N° </w:t>
      </w:r>
      <w:r w:rsidR="003B66FE">
        <w:rPr>
          <w:b/>
          <w:bCs/>
        </w:rPr>
        <w:t>501</w:t>
      </w:r>
    </w:p>
    <w:p w14:paraId="00000002" w14:textId="77777777" w:rsidR="009D739E" w:rsidRDefault="003B66FE" w:rsidP="003B66FE">
      <w:pPr>
        <w:spacing w:before="40" w:line="240" w:lineRule="auto"/>
        <w:ind w:left="284" w:right="3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03" w14:textId="77777777" w:rsidR="009D739E" w:rsidRDefault="003B66FE" w:rsidP="003B66FE">
      <w:pPr>
        <w:spacing w:line="360" w:lineRule="auto"/>
        <w:ind w:left="284" w:right="120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En la ciudad de Río cuarto, a los 26 días del mes de mayo de 2026, a las 17hs, en la sede de la Asociación Gremial de docentes de la Universidad nacional de río Cuarto, se reúnen les señores miembros de la comisión directiva de dicha entidad a los fines de</w:t>
      </w:r>
      <w:r w:rsidRPr="00633539">
        <w:rPr>
          <w:rFonts w:eastAsia="Calibri"/>
          <w:sz w:val="20"/>
          <w:szCs w:val="20"/>
        </w:rPr>
        <w:t xml:space="preserve"> tratar el siguiente Orden del Día:</w:t>
      </w:r>
    </w:p>
    <w:p w14:paraId="6B661C7A" w14:textId="77777777" w:rsidR="00633539" w:rsidRPr="00633539" w:rsidRDefault="00633539" w:rsidP="003B66FE">
      <w:pPr>
        <w:spacing w:line="240" w:lineRule="auto"/>
        <w:ind w:left="284" w:right="120"/>
        <w:jc w:val="both"/>
        <w:rPr>
          <w:rFonts w:eastAsia="Calibri"/>
          <w:sz w:val="20"/>
          <w:szCs w:val="20"/>
        </w:rPr>
      </w:pPr>
    </w:p>
    <w:p w14:paraId="00000004" w14:textId="77777777" w:rsidR="009D739E" w:rsidRDefault="003B66FE" w:rsidP="003B66FE">
      <w:pPr>
        <w:shd w:val="clear" w:color="auto" w:fill="FFFFFF"/>
        <w:spacing w:line="360" w:lineRule="auto"/>
        <w:ind w:left="284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 xml:space="preserve">1- Convocatoria a ASAMBLEA GENERAL ORDINARIA los fines de dar tratamiento a la Memoria, Balance, Informe de Revisores de Cuenta y demás documentación contable correspondiente al ejercicio cerrado al 31/12/2025. </w:t>
      </w:r>
    </w:p>
    <w:p w14:paraId="48BABC33" w14:textId="77777777" w:rsidR="00633539" w:rsidRPr="00633539" w:rsidRDefault="00633539" w:rsidP="003B66FE">
      <w:pPr>
        <w:shd w:val="clear" w:color="auto" w:fill="FFFFFF"/>
        <w:spacing w:line="240" w:lineRule="auto"/>
        <w:ind w:left="284"/>
        <w:jc w:val="both"/>
        <w:rPr>
          <w:rFonts w:eastAsia="Calibri"/>
          <w:sz w:val="20"/>
          <w:szCs w:val="20"/>
        </w:rPr>
      </w:pPr>
    </w:p>
    <w:p w14:paraId="00000005" w14:textId="77777777" w:rsidR="009D739E" w:rsidRPr="00633539" w:rsidRDefault="003B66FE" w:rsidP="003B66FE">
      <w:pPr>
        <w:spacing w:line="360" w:lineRule="auto"/>
        <w:ind w:left="284" w:right="120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 xml:space="preserve">Abierto </w:t>
      </w:r>
      <w:r w:rsidRPr="00633539">
        <w:rPr>
          <w:rFonts w:eastAsia="Calibri"/>
          <w:sz w:val="20"/>
          <w:szCs w:val="20"/>
        </w:rPr>
        <w:t>el acto por el Señor Secretario General, Ernesto Pedro CERDA se resuelve por unanimidad respecto del orden del día establecido, lo siguiente: CONVOCASE a las señoras y señores afiliados de la Asociación Gremial Docente de la Universidad  Nacional de Río Cu</w:t>
      </w:r>
      <w:r w:rsidRPr="00633539">
        <w:rPr>
          <w:rFonts w:eastAsia="Calibri"/>
          <w:sz w:val="20"/>
          <w:szCs w:val="20"/>
        </w:rPr>
        <w:t>arto a la Asamblea General Ordinaria a realizarse el día jueves 13 de agosto del corriente, a las 14 horas, en el campus de la Universidad Nacional de Río Cuarto- aula a confirmar en Bedelía-, a efectos de tratar el siguiente:</w:t>
      </w:r>
    </w:p>
    <w:p w14:paraId="5D78AF78" w14:textId="77777777" w:rsidR="00633539" w:rsidRDefault="00633539" w:rsidP="003B66FE">
      <w:pPr>
        <w:spacing w:line="240" w:lineRule="auto"/>
        <w:ind w:left="284"/>
        <w:jc w:val="both"/>
        <w:rPr>
          <w:rFonts w:eastAsia="Calibri"/>
          <w:sz w:val="20"/>
          <w:szCs w:val="20"/>
        </w:rPr>
      </w:pPr>
    </w:p>
    <w:p w14:paraId="00000006" w14:textId="77777777" w:rsidR="009D739E" w:rsidRPr="00633539" w:rsidRDefault="003B66FE" w:rsidP="003B66FE">
      <w:pPr>
        <w:spacing w:line="360" w:lineRule="auto"/>
        <w:ind w:left="284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ORDEN DEL DIA</w:t>
      </w:r>
    </w:p>
    <w:p w14:paraId="00000007" w14:textId="77777777" w:rsidR="009D739E" w:rsidRPr="00633539" w:rsidRDefault="003B66FE" w:rsidP="003B66FE">
      <w:pPr>
        <w:spacing w:line="360" w:lineRule="auto"/>
        <w:ind w:left="284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 xml:space="preserve">1) Designación </w:t>
      </w:r>
      <w:r w:rsidRPr="00633539">
        <w:rPr>
          <w:rFonts w:eastAsia="Calibri"/>
          <w:sz w:val="20"/>
          <w:szCs w:val="20"/>
        </w:rPr>
        <w:t>de dos (2) afiliados para suscribir el Acta.</w:t>
      </w:r>
    </w:p>
    <w:p w14:paraId="00000008" w14:textId="77777777" w:rsidR="009D739E" w:rsidRPr="00633539" w:rsidRDefault="003B66FE" w:rsidP="003B66FE">
      <w:pPr>
        <w:spacing w:line="360" w:lineRule="auto"/>
        <w:ind w:left="284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2) Lectura del Acta anterior</w:t>
      </w:r>
    </w:p>
    <w:p w14:paraId="00000009" w14:textId="77777777" w:rsidR="009D739E" w:rsidRPr="00633539" w:rsidRDefault="003B66FE" w:rsidP="003B66FE">
      <w:pPr>
        <w:spacing w:line="360" w:lineRule="auto"/>
        <w:ind w:left="284" w:right="120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3) Considerar, aprobar o modificar la Memoria, Informe de Comisión Revisora de Cuentas, Informe del Auditor, Balance General, Estado de recursos y gastos y demás documentación contab</w:t>
      </w:r>
      <w:r w:rsidRPr="00633539">
        <w:rPr>
          <w:rFonts w:eastAsia="Calibri"/>
          <w:sz w:val="20"/>
          <w:szCs w:val="20"/>
        </w:rPr>
        <w:t>le, correspondiente al ejercicio cerrado al 31/12/2025.</w:t>
      </w:r>
    </w:p>
    <w:p w14:paraId="6C407160" w14:textId="77777777" w:rsidR="00633539" w:rsidRDefault="00633539" w:rsidP="003B66FE">
      <w:pPr>
        <w:spacing w:line="240" w:lineRule="auto"/>
        <w:ind w:left="284" w:right="120"/>
        <w:jc w:val="both"/>
        <w:rPr>
          <w:rFonts w:eastAsia="Calibri"/>
          <w:sz w:val="20"/>
          <w:szCs w:val="20"/>
        </w:rPr>
      </w:pPr>
    </w:p>
    <w:p w14:paraId="1BB6709D" w14:textId="77777777" w:rsidR="00633539" w:rsidRDefault="003B66FE" w:rsidP="003B66FE">
      <w:pPr>
        <w:spacing w:line="360" w:lineRule="auto"/>
        <w:ind w:left="284" w:right="120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Conforme lo dispuesto en el Estatuto Vigente, el quórum exigido es de la mitad más uno de los afiliados cotizantes, constituyéndose, luego de 1 (una) hora, con los miembros presentes. Sin otro partic</w:t>
      </w:r>
      <w:r w:rsidR="00633539">
        <w:rPr>
          <w:rFonts w:eastAsia="Calibri"/>
          <w:sz w:val="20"/>
          <w:szCs w:val="20"/>
        </w:rPr>
        <w:t>ular.</w:t>
      </w:r>
    </w:p>
    <w:p w14:paraId="46D9C6C2" w14:textId="77777777" w:rsidR="00633539" w:rsidRDefault="00633539" w:rsidP="003B66FE">
      <w:pPr>
        <w:spacing w:line="240" w:lineRule="auto"/>
        <w:ind w:left="284" w:right="120"/>
        <w:jc w:val="both"/>
        <w:rPr>
          <w:rFonts w:eastAsia="Calibri"/>
          <w:sz w:val="20"/>
          <w:szCs w:val="20"/>
        </w:rPr>
      </w:pPr>
    </w:p>
    <w:p w14:paraId="0000000A" w14:textId="2CAB18D8" w:rsidR="009D739E" w:rsidRPr="00633539" w:rsidRDefault="00633539" w:rsidP="003B66FE">
      <w:pPr>
        <w:spacing w:line="360" w:lineRule="auto"/>
        <w:ind w:left="284" w:right="120"/>
        <w:jc w:val="both"/>
        <w:rPr>
          <w:rFonts w:eastAsia="Calibri"/>
          <w:sz w:val="20"/>
          <w:szCs w:val="20"/>
        </w:rPr>
      </w:pPr>
      <w:r w:rsidRPr="00633539">
        <w:rPr>
          <w:rFonts w:eastAsia="Calibri"/>
          <w:sz w:val="20"/>
          <w:szCs w:val="20"/>
        </w:rPr>
        <w:t>Siendo</w:t>
      </w:r>
      <w:r w:rsidR="003B66FE" w:rsidRPr="00633539">
        <w:rPr>
          <w:rFonts w:eastAsia="Calibri"/>
          <w:sz w:val="20"/>
          <w:szCs w:val="20"/>
        </w:rPr>
        <w:t xml:space="preserve"> las 18</w:t>
      </w:r>
      <w:r>
        <w:rPr>
          <w:rFonts w:eastAsia="Calibri"/>
          <w:sz w:val="20"/>
          <w:szCs w:val="20"/>
        </w:rPr>
        <w:t>.00</w:t>
      </w:r>
      <w:r w:rsidR="003B66FE" w:rsidRPr="00633539">
        <w:rPr>
          <w:rFonts w:eastAsia="Calibri"/>
          <w:sz w:val="20"/>
          <w:szCs w:val="20"/>
        </w:rPr>
        <w:t>hs, se da por concluida la reunión, firmando al pie los presentes.</w:t>
      </w:r>
    </w:p>
    <w:p w14:paraId="0000000B" w14:textId="77777777" w:rsidR="009D739E" w:rsidRPr="00633539" w:rsidRDefault="009D739E" w:rsidP="003B66FE">
      <w:pPr>
        <w:ind w:left="284"/>
        <w:rPr>
          <w:sz w:val="20"/>
          <w:szCs w:val="20"/>
        </w:rPr>
      </w:pPr>
    </w:p>
    <w:sectPr w:rsidR="009D739E" w:rsidRPr="00633539" w:rsidSect="00633539">
      <w:pgSz w:w="12240" w:h="15840" w:code="1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40139709-234F-4DC9-8812-7F26C49CB0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7A5260C-2B54-4DFD-A97A-FE6BB03D2A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DC8666-9D5B-4E03-97A0-9A961EE1CC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9E"/>
    <w:rsid w:val="003B66FE"/>
    <w:rsid w:val="00633539"/>
    <w:rsid w:val="009D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3E5279A-78CC-414D-A5CC-0FCDAE50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335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35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cp:lastPrinted>2026-06-03T18:50:00Z</cp:lastPrinted>
  <dcterms:created xsi:type="dcterms:W3CDTF">2026-06-03T18:34:00Z</dcterms:created>
  <dcterms:modified xsi:type="dcterms:W3CDTF">2026-06-03T18:52:00Z</dcterms:modified>
</cp:coreProperties>
</file>